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37" w:rsidRPr="00494410" w:rsidRDefault="00336D37" w:rsidP="00336D37">
      <w:pPr>
        <w:pStyle w:val="aa"/>
        <w:rPr>
          <w:b w:val="0"/>
          <w:bCs/>
          <w:sz w:val="28"/>
          <w:szCs w:val="28"/>
        </w:rPr>
      </w:pPr>
      <w:r w:rsidRPr="00494410">
        <w:rPr>
          <w:b w:val="0"/>
          <w:bCs/>
          <w:sz w:val="28"/>
          <w:szCs w:val="28"/>
        </w:rPr>
        <w:t>ДЕПАРТАМЕНТ СМОЛЕНСКОЙ ОБЛАСТИ ПО ОБРАЗОВАНИЮ, НАУКЕ</w:t>
      </w:r>
    </w:p>
    <w:p w:rsidR="00336D37" w:rsidRPr="00494410" w:rsidRDefault="00336D37" w:rsidP="00336D37">
      <w:pPr>
        <w:pStyle w:val="aa"/>
        <w:spacing w:line="360" w:lineRule="auto"/>
        <w:rPr>
          <w:b w:val="0"/>
          <w:bCs/>
          <w:sz w:val="28"/>
          <w:szCs w:val="28"/>
        </w:rPr>
      </w:pPr>
      <w:r w:rsidRPr="00494410">
        <w:rPr>
          <w:b w:val="0"/>
          <w:bCs/>
          <w:sz w:val="28"/>
          <w:szCs w:val="28"/>
        </w:rPr>
        <w:t>И ДЕЛАМ МОЛОДЕЖИ</w:t>
      </w:r>
    </w:p>
    <w:p w:rsidR="00EC59C9" w:rsidRPr="00930B73" w:rsidRDefault="00EC59C9" w:rsidP="00EC59C9">
      <w:pPr>
        <w:pStyle w:val="ac"/>
        <w:ind w:right="-108"/>
        <w:rPr>
          <w:b w:val="0"/>
          <w:bCs/>
          <w:spacing w:val="0"/>
          <w:sz w:val="28"/>
          <w:szCs w:val="28"/>
        </w:rPr>
      </w:pPr>
      <w:r w:rsidRPr="00930B73">
        <w:rPr>
          <w:b w:val="0"/>
          <w:bCs/>
          <w:spacing w:val="0"/>
          <w:sz w:val="28"/>
          <w:szCs w:val="28"/>
        </w:rPr>
        <w:t xml:space="preserve">ОБЛАСТНОЕ ГОСУДАРСТВЕННОЕ  БЮДЖЕТНОЕ </w:t>
      </w:r>
      <w:r>
        <w:rPr>
          <w:b w:val="0"/>
          <w:bCs/>
          <w:spacing w:val="0"/>
          <w:sz w:val="28"/>
          <w:szCs w:val="28"/>
        </w:rPr>
        <w:t xml:space="preserve">ПРОФЕССИОНАЛЬНОЕ </w:t>
      </w:r>
      <w:r w:rsidRPr="00930B73">
        <w:rPr>
          <w:b w:val="0"/>
          <w:bCs/>
          <w:spacing w:val="0"/>
          <w:sz w:val="28"/>
          <w:szCs w:val="28"/>
        </w:rPr>
        <w:t>ОБ</w:t>
      </w:r>
      <w:r>
        <w:rPr>
          <w:b w:val="0"/>
          <w:bCs/>
          <w:spacing w:val="0"/>
          <w:sz w:val="28"/>
          <w:szCs w:val="28"/>
        </w:rPr>
        <w:t xml:space="preserve">РАЗОВАТЕЛЬНОЕ  УЧРЕЖДЕНИЕ </w:t>
      </w:r>
    </w:p>
    <w:p w:rsidR="00EC59C9" w:rsidRPr="00930B73" w:rsidRDefault="00EC59C9" w:rsidP="00EC59C9">
      <w:pPr>
        <w:spacing w:after="0" w:line="240" w:lineRule="auto"/>
        <w:jc w:val="center"/>
        <w:rPr>
          <w:b/>
          <w:szCs w:val="28"/>
        </w:rPr>
      </w:pPr>
      <w:r w:rsidRPr="00930B73">
        <w:rPr>
          <w:b/>
          <w:szCs w:val="28"/>
        </w:rPr>
        <w:t xml:space="preserve"> «СМОЛЕНСКИЙ АВТОТРАНСПОРТНЫЙ КОЛЛЕДЖ </w:t>
      </w:r>
    </w:p>
    <w:p w:rsidR="00EC59C9" w:rsidRDefault="00EC59C9" w:rsidP="00EC59C9">
      <w:pPr>
        <w:spacing w:after="0" w:line="240" w:lineRule="auto"/>
        <w:jc w:val="center"/>
        <w:rPr>
          <w:b/>
          <w:szCs w:val="28"/>
        </w:rPr>
      </w:pPr>
      <w:r w:rsidRPr="00930B73">
        <w:rPr>
          <w:b/>
          <w:szCs w:val="28"/>
        </w:rPr>
        <w:t>имени Е.Г. Трубицына»</w:t>
      </w:r>
    </w:p>
    <w:p w:rsidR="00336D37" w:rsidRPr="00494410" w:rsidRDefault="00336D37" w:rsidP="00336D37">
      <w:pPr>
        <w:jc w:val="center"/>
        <w:rPr>
          <w:b/>
          <w:szCs w:val="28"/>
        </w:rPr>
      </w:pPr>
    </w:p>
    <w:p w:rsidR="00336D37" w:rsidRPr="00494410" w:rsidRDefault="00336D37" w:rsidP="00336D3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:rsidR="00336D37" w:rsidRPr="00494410" w:rsidRDefault="00336D37" w:rsidP="00DA2B63">
      <w:pPr>
        <w:ind w:firstLine="0"/>
        <w:jc w:val="center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94410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методическая разработка урока:</w:t>
      </w:r>
      <w:r w:rsidR="00DA2B63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эскизы деталей и </w:t>
      </w:r>
      <w:r w:rsidR="00DA2B63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рабочий чертеж</w:t>
      </w:r>
    </w:p>
    <w:p w:rsidR="00336D37" w:rsidRPr="00494410" w:rsidRDefault="00336D37" w:rsidP="00336D37">
      <w:pP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494410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выполнила: Масько Т. А.</w:t>
      </w:r>
    </w:p>
    <w:p w:rsidR="00F46923" w:rsidRPr="00B36B37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F46923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46923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46923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46923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46923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46923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46923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46923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46923" w:rsidRDefault="00F46923" w:rsidP="00F46923">
      <w:pPr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46923" w:rsidRPr="00B36B37" w:rsidRDefault="00F46923" w:rsidP="00F46923">
      <w:pPr>
        <w:ind w:firstLine="0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B36B37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Смоленск 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– 2017</w:t>
      </w:r>
    </w:p>
    <w:p w:rsidR="001A4049" w:rsidRDefault="00211C74" w:rsidP="005D0D44">
      <w:pPr>
        <w:ind w:firstLine="0"/>
        <w:jc w:val="left"/>
      </w:pPr>
      <w:r>
        <w:lastRenderedPageBreak/>
        <w:t>Т</w:t>
      </w:r>
      <w:r w:rsidR="005D0D44">
        <w:t>ема урока:</w:t>
      </w:r>
      <w:r w:rsidR="00960451">
        <w:t xml:space="preserve"> « Выполнение эскиза детали с резьбой типа « штуцер» с применением простого разреза»</w:t>
      </w:r>
    </w:p>
    <w:p w:rsidR="00960451" w:rsidRDefault="00211C74" w:rsidP="005D0D44">
      <w:pPr>
        <w:ind w:firstLine="0"/>
        <w:jc w:val="left"/>
      </w:pPr>
      <w:r>
        <w:t>Т</w:t>
      </w:r>
      <w:r w:rsidR="00960451">
        <w:t>ип урока</w:t>
      </w:r>
      <w:proofErr w:type="gramStart"/>
      <w:r w:rsidR="00960451">
        <w:t xml:space="preserve"> :</w:t>
      </w:r>
      <w:proofErr w:type="gramEnd"/>
      <w:r w:rsidR="00CC3333">
        <w:t xml:space="preserve"> </w:t>
      </w:r>
      <w:r w:rsidR="00960451">
        <w:t xml:space="preserve"> «</w:t>
      </w:r>
      <w:r w:rsidR="00CC3333">
        <w:t>Практическая р</w:t>
      </w:r>
      <w:r w:rsidR="00960451">
        <w:t xml:space="preserve">абота </w:t>
      </w:r>
      <w:r w:rsidR="00CC3333">
        <w:t>»</w:t>
      </w:r>
    </w:p>
    <w:p w:rsidR="00CC3333" w:rsidRDefault="00211C74" w:rsidP="005D0D44">
      <w:pPr>
        <w:ind w:firstLine="0"/>
        <w:jc w:val="left"/>
      </w:pPr>
      <w:r>
        <w:t>Ц</w:t>
      </w:r>
      <w:r w:rsidR="00CC3333">
        <w:t>ель урока</w:t>
      </w:r>
      <w:proofErr w:type="gramStart"/>
      <w:r w:rsidR="00CC3333">
        <w:t xml:space="preserve"> :</w:t>
      </w:r>
      <w:proofErr w:type="gramEnd"/>
      <w:r w:rsidR="00CC3333">
        <w:t xml:space="preserve"> Изучить правила составления эскизов, развить навыки чтения чертежа, практически применить правила в</w:t>
      </w:r>
      <w:r w:rsidR="0080676E">
        <w:t>ыполнения простого разреза, нанесения размеров, обозначение шероховатости поверхности, обозначение материалов, изображения и обозначения резьбы.</w:t>
      </w:r>
    </w:p>
    <w:p w:rsidR="0080676E" w:rsidRDefault="0080676E" w:rsidP="0080676E">
      <w:pPr>
        <w:ind w:firstLine="0"/>
        <w:jc w:val="center"/>
      </w:pPr>
      <w:r>
        <w:t>Содержание работы</w:t>
      </w:r>
    </w:p>
    <w:p w:rsidR="004E2607" w:rsidRDefault="004E2607" w:rsidP="004E2607">
      <w:pPr>
        <w:ind w:firstLine="0"/>
        <w:jc w:val="left"/>
      </w:pPr>
      <w:r>
        <w:t>Выполнить эскиз детали с резьбой, с применением простого разреза и наглядное изображение детали (технический рисунок</w:t>
      </w:r>
      <w:proofErr w:type="gramStart"/>
      <w:r>
        <w:t xml:space="preserve"> )</w:t>
      </w:r>
      <w:proofErr w:type="gramEnd"/>
      <w:r>
        <w:t>.</w:t>
      </w:r>
    </w:p>
    <w:p w:rsidR="004E2607" w:rsidRDefault="004E2607" w:rsidP="00211C74">
      <w:pPr>
        <w:ind w:firstLine="0"/>
        <w:jc w:val="center"/>
      </w:pPr>
      <w:r>
        <w:t>Методические указания</w:t>
      </w:r>
    </w:p>
    <w:p w:rsidR="00211C74" w:rsidRDefault="00211C74" w:rsidP="00211C74">
      <w:pPr>
        <w:ind w:firstLine="0"/>
        <w:jc w:val="left"/>
      </w:pPr>
      <w:r>
        <w:t>Работа выполняется на листе в клетку, формата А</w:t>
      </w:r>
      <w:proofErr w:type="gramStart"/>
      <w:r>
        <w:t>4</w:t>
      </w:r>
      <w:proofErr w:type="gramEnd"/>
      <w:r>
        <w:t>, карандашом 2М.</w:t>
      </w:r>
    </w:p>
    <w:p w:rsidR="00211C74" w:rsidRDefault="00F96748" w:rsidP="00211C74">
      <w:pPr>
        <w:ind w:firstLine="0"/>
        <w:jc w:val="left"/>
      </w:pPr>
      <w:r>
        <w:t xml:space="preserve">Эскиз должен содержать минимальное, но достаточное для понимания формы детали, количество изображений </w:t>
      </w:r>
      <w:proofErr w:type="gramStart"/>
      <w:r>
        <w:t xml:space="preserve">( </w:t>
      </w:r>
      <w:proofErr w:type="gramEnd"/>
      <w:r>
        <w:t>видов, разрезов, сечений ), все размеры, необходимые для изготовления детали и данные о материале.</w:t>
      </w:r>
    </w:p>
    <w:p w:rsidR="00C87FDB" w:rsidRDefault="00C87FDB" w:rsidP="00211C74">
      <w:pPr>
        <w:ind w:firstLine="0"/>
        <w:jc w:val="left"/>
      </w:pPr>
      <w:r>
        <w:t>Эскиз выполняется без чертежных инструментов в глазомерном масштабе, но при этом пропорциональность детали сохраняется.</w:t>
      </w:r>
    </w:p>
    <w:p w:rsidR="00C87FDB" w:rsidRDefault="00C87FDB" w:rsidP="00211C74">
      <w:pPr>
        <w:ind w:firstLine="0"/>
        <w:jc w:val="left"/>
      </w:pPr>
      <w:r>
        <w:t>На эскизах в основной надписи масштаб не указывается.</w:t>
      </w:r>
    </w:p>
    <w:p w:rsidR="00C87FDB" w:rsidRDefault="00BD6E63" w:rsidP="00211C74">
      <w:pPr>
        <w:ind w:firstLine="0"/>
        <w:jc w:val="left"/>
      </w:pPr>
      <w:r>
        <w:t>При выполнении работы необходимо изучить правила выполнения видов, разрезов, простановку шероховатости поверхности, повторить тему « Технический рисунок».</w:t>
      </w:r>
    </w:p>
    <w:p w:rsidR="00BD6E63" w:rsidRDefault="00BD6E63" w:rsidP="00211C74">
      <w:pPr>
        <w:ind w:firstLine="0"/>
        <w:jc w:val="left"/>
      </w:pPr>
    </w:p>
    <w:p w:rsidR="00BD6E63" w:rsidRDefault="00BD6E63" w:rsidP="00211C74">
      <w:pPr>
        <w:ind w:firstLine="0"/>
        <w:jc w:val="left"/>
      </w:pPr>
    </w:p>
    <w:p w:rsidR="00BD6E63" w:rsidRDefault="00BD6E63" w:rsidP="00211C74">
      <w:pPr>
        <w:ind w:firstLine="0"/>
        <w:jc w:val="left"/>
      </w:pPr>
    </w:p>
    <w:p w:rsidR="00BD6E63" w:rsidRDefault="00B76318" w:rsidP="00211C74">
      <w:pPr>
        <w:ind w:firstLine="0"/>
        <w:jc w:val="left"/>
      </w:pPr>
      <w:r>
        <w:lastRenderedPageBreak/>
        <w:t>Последовательность выполнения работы</w:t>
      </w:r>
    </w:p>
    <w:p w:rsidR="00B76318" w:rsidRDefault="00B76318" w:rsidP="00211C74">
      <w:pPr>
        <w:ind w:firstLine="0"/>
        <w:jc w:val="left"/>
      </w:pPr>
      <w:r>
        <w:t>1. Выполнить эскиз, придерживаясь следующей последовательности:</w:t>
      </w:r>
    </w:p>
    <w:p w:rsidR="00B76318" w:rsidRDefault="00B76318" w:rsidP="00211C74">
      <w:pPr>
        <w:ind w:firstLine="0"/>
        <w:jc w:val="left"/>
      </w:pPr>
      <w:r>
        <w:t>1.1. Анализ геометрической формы детали;</w:t>
      </w:r>
    </w:p>
    <w:p w:rsidR="00B76318" w:rsidRDefault="00B76318" w:rsidP="00211C74">
      <w:pPr>
        <w:ind w:firstLine="0"/>
        <w:jc w:val="left"/>
      </w:pPr>
      <w:r>
        <w:t>1.2. Определение кол</w:t>
      </w:r>
      <w:r w:rsidR="00EC7E02">
        <w:t>ичества видов, выбор главного вида и положение детали;</w:t>
      </w:r>
    </w:p>
    <w:p w:rsidR="00EC7E02" w:rsidRDefault="00EC7E02" w:rsidP="00211C74">
      <w:pPr>
        <w:ind w:firstLine="0"/>
        <w:jc w:val="left"/>
      </w:pPr>
      <w:r>
        <w:t>1.3. Выбор формата и оформление листа;</w:t>
      </w:r>
    </w:p>
    <w:p w:rsidR="00EC7E02" w:rsidRDefault="00EC7E02" w:rsidP="00211C74">
      <w:pPr>
        <w:ind w:firstLine="0"/>
        <w:jc w:val="left"/>
      </w:pPr>
      <w:r>
        <w:t xml:space="preserve">1.4. На глаз определить пропорциональность элементов детали </w:t>
      </w:r>
      <w:r w:rsidR="009B5A73">
        <w:t>и в тонких линиях выполнить компоновку листа;</w:t>
      </w:r>
    </w:p>
    <w:p w:rsidR="009B5A73" w:rsidRDefault="009B5A73" w:rsidP="00211C74">
      <w:pPr>
        <w:ind w:firstLine="0"/>
        <w:jc w:val="left"/>
      </w:pPr>
      <w:r>
        <w:t>1.5. Нанести оси симметрии, а также осевые и центровые линии основных элементов;</w:t>
      </w:r>
    </w:p>
    <w:p w:rsidR="009B5A73" w:rsidRDefault="009B5A73" w:rsidP="00211C74">
      <w:pPr>
        <w:ind w:firstLine="0"/>
        <w:jc w:val="left"/>
      </w:pPr>
      <w:r>
        <w:t>1.6. Нанести тонкими линиями контур детали и все видимые линии;</w:t>
      </w:r>
    </w:p>
    <w:p w:rsidR="000027E1" w:rsidRDefault="000027E1" w:rsidP="00211C74">
      <w:pPr>
        <w:ind w:firstLine="0"/>
        <w:jc w:val="left"/>
      </w:pPr>
      <w:r>
        <w:t>1.7. Уточнить наружный контр детали, внутренний контур;</w:t>
      </w:r>
    </w:p>
    <w:p w:rsidR="000027E1" w:rsidRDefault="000027E1" w:rsidP="00211C74">
      <w:pPr>
        <w:ind w:firstLine="0"/>
        <w:jc w:val="left"/>
      </w:pPr>
      <w:r>
        <w:t>1.8. Нанести выносные и размерные линии нанести знаки шероховатости в порядке, соответс</w:t>
      </w:r>
      <w:r w:rsidR="00181F1B">
        <w:t>т</w:t>
      </w:r>
      <w:r>
        <w:t>вующе</w:t>
      </w:r>
      <w:r w:rsidR="00181F1B">
        <w:t>м технолог</w:t>
      </w:r>
      <w:r>
        <w:t>ическому процессу</w:t>
      </w:r>
      <w:r w:rsidR="00181F1B">
        <w:t xml:space="preserve"> изготовления детали;</w:t>
      </w:r>
    </w:p>
    <w:p w:rsidR="00181F1B" w:rsidRDefault="00181F1B" w:rsidP="00211C74">
      <w:pPr>
        <w:ind w:firstLine="0"/>
        <w:jc w:val="left"/>
      </w:pPr>
      <w:r>
        <w:t>1.9. Обмерить деталь и нанести размерные числа;</w:t>
      </w:r>
    </w:p>
    <w:p w:rsidR="00181F1B" w:rsidRDefault="00181F1B" w:rsidP="00211C74">
      <w:pPr>
        <w:ind w:firstLine="0"/>
        <w:jc w:val="left"/>
      </w:pPr>
      <w:r>
        <w:t>1.10. Удалить вспомогательные построения, обвести чертеж;</w:t>
      </w:r>
    </w:p>
    <w:p w:rsidR="00181F1B" w:rsidRDefault="00181F1B" w:rsidP="00211C74">
      <w:pPr>
        <w:ind w:firstLine="0"/>
        <w:jc w:val="left"/>
      </w:pPr>
      <w:r>
        <w:t>1.11. Заполнить основную запись.</w:t>
      </w:r>
    </w:p>
    <w:p w:rsidR="007F1480" w:rsidRDefault="007F1480" w:rsidP="00211C74">
      <w:pPr>
        <w:ind w:firstLine="0"/>
        <w:jc w:val="left"/>
      </w:pPr>
    </w:p>
    <w:p w:rsidR="007F1480" w:rsidRDefault="007F1480" w:rsidP="00211C74">
      <w:pPr>
        <w:ind w:firstLine="0"/>
        <w:jc w:val="left"/>
      </w:pPr>
    </w:p>
    <w:p w:rsidR="007F1480" w:rsidRDefault="007F1480" w:rsidP="00211C74">
      <w:pPr>
        <w:ind w:firstLine="0"/>
        <w:jc w:val="left"/>
      </w:pPr>
    </w:p>
    <w:p w:rsidR="007F1480" w:rsidRDefault="007F1480" w:rsidP="00211C74">
      <w:pPr>
        <w:ind w:firstLine="0"/>
        <w:jc w:val="left"/>
      </w:pPr>
    </w:p>
    <w:p w:rsidR="007F1480" w:rsidRDefault="007F1480" w:rsidP="00211C74">
      <w:pPr>
        <w:ind w:firstLine="0"/>
        <w:jc w:val="left"/>
      </w:pPr>
    </w:p>
    <w:p w:rsidR="007F1480" w:rsidRDefault="007F1480" w:rsidP="00211C74">
      <w:pPr>
        <w:ind w:firstLine="0"/>
        <w:jc w:val="left"/>
      </w:pPr>
    </w:p>
    <w:p w:rsidR="003E4AC9" w:rsidRDefault="003E4AC9" w:rsidP="00211C74">
      <w:pPr>
        <w:ind w:firstLine="0"/>
        <w:jc w:val="left"/>
      </w:pPr>
      <w:r>
        <w:lastRenderedPageBreak/>
        <w:t>2. Выполнить технический рисунок:</w:t>
      </w:r>
    </w:p>
    <w:p w:rsidR="003E4AC9" w:rsidRDefault="003E4AC9" w:rsidP="00211C74">
      <w:pPr>
        <w:ind w:firstLine="0"/>
        <w:jc w:val="left"/>
      </w:pPr>
      <w:r>
        <w:t>2.1. Построить аксонометрические оси;</w:t>
      </w:r>
    </w:p>
    <w:p w:rsidR="003E4AC9" w:rsidRDefault="003E4AC9" w:rsidP="00211C74">
      <w:pPr>
        <w:ind w:firstLine="0"/>
        <w:jc w:val="left"/>
      </w:pPr>
      <w:r>
        <w:t>2.2. Выполнить изображение детали;</w:t>
      </w:r>
    </w:p>
    <w:p w:rsidR="003E4AC9" w:rsidRDefault="003E4AC9" w:rsidP="00211C74">
      <w:pPr>
        <w:ind w:firstLine="0"/>
        <w:jc w:val="left"/>
      </w:pPr>
      <w:r>
        <w:t>2.2.1.Выбрать расп</w:t>
      </w:r>
      <w:r w:rsidR="00EE2084">
        <w:t>оложение рисунка. Деталь распола</w:t>
      </w:r>
      <w:r>
        <w:t>гать отн</w:t>
      </w:r>
      <w:r w:rsidR="00EE2084">
        <w:t>о</w:t>
      </w:r>
      <w:r>
        <w:t xml:space="preserve">сительно осей </w:t>
      </w:r>
      <w:r w:rsidR="00EE2084">
        <w:rPr>
          <w:lang w:val="en-US"/>
        </w:rPr>
        <w:t>x</w:t>
      </w:r>
      <w:r w:rsidR="00EE2084" w:rsidRPr="00EE2084">
        <w:t xml:space="preserve">, </w:t>
      </w:r>
      <w:r w:rsidR="00EE2084">
        <w:rPr>
          <w:lang w:val="en-US"/>
        </w:rPr>
        <w:t>y</w:t>
      </w:r>
      <w:r w:rsidR="00EE2084" w:rsidRPr="00EE2084">
        <w:t xml:space="preserve">, </w:t>
      </w:r>
      <w:r w:rsidR="00EE2084">
        <w:rPr>
          <w:lang w:val="en-US"/>
        </w:rPr>
        <w:t>z</w:t>
      </w:r>
      <w:r w:rsidR="00EE2084">
        <w:t xml:space="preserve"> так, как расположена на эскизе;</w:t>
      </w:r>
    </w:p>
    <w:p w:rsidR="00EE2084" w:rsidRDefault="00EE2084" w:rsidP="00211C74">
      <w:pPr>
        <w:ind w:firstLine="0"/>
        <w:jc w:val="left"/>
      </w:pPr>
      <w:r>
        <w:t xml:space="preserve">2.2.2. По эскизу представить общую форму детали и ее отдельных частей, а также их </w:t>
      </w:r>
      <w:r w:rsidR="006A12F8">
        <w:t>пропорциональную зависимость;</w:t>
      </w:r>
    </w:p>
    <w:p w:rsidR="006A12F8" w:rsidRDefault="006A12F8" w:rsidP="00211C74">
      <w:pPr>
        <w:ind w:firstLine="0"/>
        <w:jc w:val="left"/>
      </w:pPr>
      <w:r>
        <w:t>2.2.3. Дать анализ детали, расчленив ее на геометрические формы;</w:t>
      </w:r>
    </w:p>
    <w:p w:rsidR="006A12F8" w:rsidRDefault="006A12F8" w:rsidP="00211C74">
      <w:pPr>
        <w:ind w:firstLine="0"/>
        <w:jc w:val="left"/>
      </w:pPr>
      <w:r>
        <w:t>2.2.4. Проследить за верной передачей пропорций всей детали и ее отдельных элементов;</w:t>
      </w:r>
    </w:p>
    <w:p w:rsidR="006A12F8" w:rsidRDefault="00BC1EB6" w:rsidP="00211C74">
      <w:pPr>
        <w:ind w:firstLine="0"/>
        <w:jc w:val="left"/>
      </w:pPr>
      <w:r>
        <w:t>2.2.5. Построить вырез ¼ части детали. Выполнить штриховку выреза;</w:t>
      </w:r>
    </w:p>
    <w:p w:rsidR="00BC1EB6" w:rsidRDefault="00BC1EB6" w:rsidP="00211C74">
      <w:pPr>
        <w:ind w:firstLine="0"/>
        <w:jc w:val="left"/>
      </w:pPr>
      <w:r>
        <w:t>2.2.6. Выполнить обводку.</w:t>
      </w: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BC1EB6" w:rsidP="00211C74">
      <w:pPr>
        <w:ind w:firstLine="0"/>
        <w:jc w:val="left"/>
      </w:pPr>
    </w:p>
    <w:p w:rsidR="00BC1EB6" w:rsidRDefault="0067611B" w:rsidP="0067611B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52C537D" wp14:editId="108B9211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97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031" w:rsidRPr="007072F3" w:rsidRDefault="009B3031" w:rsidP="009B3031">
      <w:pPr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7072F3">
        <w:rPr>
          <w:rFonts w:eastAsia="Times New Roman" w:cs="Times New Roman"/>
          <w:b/>
          <w:iCs/>
          <w:sz w:val="24"/>
          <w:szCs w:val="24"/>
          <w:lang w:eastAsia="ru-RU"/>
        </w:rPr>
        <w:lastRenderedPageBreak/>
        <w:t>Литература</w:t>
      </w:r>
    </w:p>
    <w:p w:rsidR="009B3031" w:rsidRPr="0089796E" w:rsidRDefault="009B3031" w:rsidP="009B3031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:rsidR="009B3031" w:rsidRPr="0089796E" w:rsidRDefault="009B3031" w:rsidP="009B3031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 w:rsidRPr="0089796E">
        <w:rPr>
          <w:rFonts w:eastAsia="Times New Roman" w:cs="Times New Roman"/>
          <w:iCs/>
          <w:sz w:val="24"/>
          <w:szCs w:val="24"/>
          <w:lang w:eastAsia="ru-RU"/>
        </w:rPr>
        <w:t>Учебники</w:t>
      </w:r>
    </w:p>
    <w:p w:rsidR="009B3031" w:rsidRPr="0089796E" w:rsidRDefault="009B3031" w:rsidP="009B3031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 w:rsidRPr="0089796E">
        <w:rPr>
          <w:rFonts w:eastAsia="Times New Roman" w:cs="Times New Roman"/>
          <w:iCs/>
          <w:sz w:val="24"/>
          <w:szCs w:val="24"/>
          <w:lang w:eastAsia="ru-RU"/>
        </w:rPr>
        <w:t>1.</w:t>
      </w:r>
      <w:r w:rsidRPr="0089796E">
        <w:rPr>
          <w:rFonts w:eastAsia="Times New Roman" w:cs="Times New Roman"/>
          <w:iCs/>
          <w:sz w:val="24"/>
          <w:szCs w:val="24"/>
          <w:lang w:eastAsia="ru-RU"/>
        </w:rPr>
        <w:tab/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В.Г.Григорьев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В.И.Горячев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Т.П.Кузнецова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 Инженерная графика/ Серия «Учебники, учебные пособия». – Ростов н</w:t>
      </w:r>
      <w:proofErr w:type="gram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/Д</w:t>
      </w:r>
      <w:proofErr w:type="gramEnd"/>
      <w:r w:rsidRPr="0089796E">
        <w:rPr>
          <w:rFonts w:eastAsia="Times New Roman" w:cs="Times New Roman"/>
          <w:iCs/>
          <w:sz w:val="24"/>
          <w:szCs w:val="24"/>
          <w:lang w:eastAsia="ru-RU"/>
        </w:rPr>
        <w:t>: Феникс, 2004.</w:t>
      </w:r>
    </w:p>
    <w:p w:rsidR="009B3031" w:rsidRPr="0089796E" w:rsidRDefault="009B3031" w:rsidP="009B3031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 w:rsidRPr="0089796E">
        <w:rPr>
          <w:rFonts w:eastAsia="Times New Roman" w:cs="Times New Roman"/>
          <w:iCs/>
          <w:sz w:val="24"/>
          <w:szCs w:val="24"/>
          <w:lang w:eastAsia="ru-RU"/>
        </w:rPr>
        <w:t>2.</w:t>
      </w:r>
      <w:r w:rsidRPr="0089796E">
        <w:rPr>
          <w:rFonts w:eastAsia="Times New Roman" w:cs="Times New Roman"/>
          <w:iCs/>
          <w:sz w:val="24"/>
          <w:szCs w:val="24"/>
          <w:lang w:eastAsia="ru-RU"/>
        </w:rPr>
        <w:tab/>
        <w:t xml:space="preserve">С.К. Боголюбов Черчение – М.: Машиностроение, 2002. ил. 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И.С.Вышнепольский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, В.И. 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Вышнепольский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 Черчение для техникумов: Учеб</w:t>
      </w:r>
      <w:proofErr w:type="gram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.</w:t>
      </w:r>
      <w:proofErr w:type="gram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д</w:t>
      </w:r>
      <w:proofErr w:type="gramEnd"/>
      <w:r w:rsidRPr="0089796E">
        <w:rPr>
          <w:rFonts w:eastAsia="Times New Roman" w:cs="Times New Roman"/>
          <w:iCs/>
          <w:sz w:val="24"/>
          <w:szCs w:val="24"/>
          <w:lang w:eastAsia="ru-RU"/>
        </w:rPr>
        <w:t>ля учеб. заведений нач. и сред. проф. образования – М.: ООО «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ИздательствоАстрель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>»: ООО «Издательство АСТ», 2002., ил.</w:t>
      </w:r>
    </w:p>
    <w:p w:rsidR="009B3031" w:rsidRPr="0089796E" w:rsidRDefault="009B3031" w:rsidP="009B3031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 w:rsidRPr="0089796E">
        <w:rPr>
          <w:rFonts w:eastAsia="Times New Roman" w:cs="Times New Roman"/>
          <w:iCs/>
          <w:sz w:val="24"/>
          <w:szCs w:val="24"/>
          <w:lang w:eastAsia="ru-RU"/>
        </w:rPr>
        <w:t>3.</w:t>
      </w:r>
      <w:r w:rsidRPr="0089796E">
        <w:rPr>
          <w:rFonts w:eastAsia="Times New Roman" w:cs="Times New Roman"/>
          <w:iCs/>
          <w:sz w:val="24"/>
          <w:szCs w:val="24"/>
          <w:lang w:eastAsia="ru-RU"/>
        </w:rPr>
        <w:tab/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И.А.Ройтман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Я.В.Владимиров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 Черчение: Учеб. Пособие для уч-ся 9 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кл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. общеобразовательных учреждений. – М.: 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Гуманит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>. изд. центр ВЛАДОС, 2001., ил.</w:t>
      </w:r>
    </w:p>
    <w:p w:rsidR="009B3031" w:rsidRPr="0089796E" w:rsidRDefault="009B3031" w:rsidP="009B3031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 w:rsidRPr="0089796E">
        <w:rPr>
          <w:rFonts w:eastAsia="Times New Roman" w:cs="Times New Roman"/>
          <w:iCs/>
          <w:sz w:val="24"/>
          <w:szCs w:val="24"/>
          <w:lang w:eastAsia="ru-RU"/>
        </w:rPr>
        <w:t>4.</w:t>
      </w:r>
      <w:r w:rsidRPr="0089796E">
        <w:rPr>
          <w:rFonts w:eastAsia="Times New Roman" w:cs="Times New Roman"/>
          <w:iCs/>
          <w:sz w:val="24"/>
          <w:szCs w:val="24"/>
          <w:lang w:eastAsia="ru-RU"/>
        </w:rPr>
        <w:tab/>
        <w:t xml:space="preserve">Р.С. Миронова, 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Б.Г.Миронов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 Инженерная графика – М.: </w:t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Высш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>. школа, 2000., ил.</w:t>
      </w:r>
    </w:p>
    <w:p w:rsidR="009B3031" w:rsidRPr="0089796E" w:rsidRDefault="009B3031" w:rsidP="009B3031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 w:rsidRPr="0089796E">
        <w:rPr>
          <w:rFonts w:eastAsia="Times New Roman" w:cs="Times New Roman"/>
          <w:iCs/>
          <w:sz w:val="24"/>
          <w:szCs w:val="24"/>
          <w:lang w:eastAsia="ru-RU"/>
        </w:rPr>
        <w:t>5.</w:t>
      </w:r>
      <w:r w:rsidRPr="0089796E">
        <w:rPr>
          <w:rFonts w:eastAsia="Times New Roman" w:cs="Times New Roman"/>
          <w:iCs/>
          <w:sz w:val="24"/>
          <w:szCs w:val="24"/>
          <w:lang w:eastAsia="ru-RU"/>
        </w:rPr>
        <w:tab/>
      </w:r>
      <w:proofErr w:type="spellStart"/>
      <w:r w:rsidRPr="0089796E">
        <w:rPr>
          <w:rFonts w:eastAsia="Times New Roman" w:cs="Times New Roman"/>
          <w:iCs/>
          <w:sz w:val="24"/>
          <w:szCs w:val="24"/>
          <w:lang w:eastAsia="ru-RU"/>
        </w:rPr>
        <w:t>А.Потёмкин</w:t>
      </w:r>
      <w:proofErr w:type="spellEnd"/>
      <w:r w:rsidRPr="0089796E">
        <w:rPr>
          <w:rFonts w:eastAsia="Times New Roman" w:cs="Times New Roman"/>
          <w:iCs/>
          <w:sz w:val="24"/>
          <w:szCs w:val="24"/>
          <w:lang w:eastAsia="ru-RU"/>
        </w:rPr>
        <w:t xml:space="preserve"> Инженерная графика. Просто и доступно – Москва: издательство «Лори», 2000.</w:t>
      </w:r>
    </w:p>
    <w:p w:rsidR="009B3031" w:rsidRPr="00EE2084" w:rsidRDefault="009B3031" w:rsidP="0067611B">
      <w:pPr>
        <w:ind w:firstLine="0"/>
        <w:jc w:val="center"/>
      </w:pPr>
    </w:p>
    <w:sectPr w:rsidR="009B3031" w:rsidRPr="00EE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E8"/>
    <w:rsid w:val="000027E1"/>
    <w:rsid w:val="00181F1B"/>
    <w:rsid w:val="001A4049"/>
    <w:rsid w:val="00211C74"/>
    <w:rsid w:val="00336D37"/>
    <w:rsid w:val="003E4AC9"/>
    <w:rsid w:val="00482796"/>
    <w:rsid w:val="004E2607"/>
    <w:rsid w:val="005405E8"/>
    <w:rsid w:val="005D0D44"/>
    <w:rsid w:val="0067611B"/>
    <w:rsid w:val="006A12F8"/>
    <w:rsid w:val="007F1480"/>
    <w:rsid w:val="0080676E"/>
    <w:rsid w:val="00960451"/>
    <w:rsid w:val="009B3031"/>
    <w:rsid w:val="009B5A73"/>
    <w:rsid w:val="00B76318"/>
    <w:rsid w:val="00BC1EB6"/>
    <w:rsid w:val="00BD6E63"/>
    <w:rsid w:val="00C87FDB"/>
    <w:rsid w:val="00CC3333"/>
    <w:rsid w:val="00D44CB8"/>
    <w:rsid w:val="00DA2B63"/>
    <w:rsid w:val="00DA6372"/>
    <w:rsid w:val="00EC59C9"/>
    <w:rsid w:val="00EC7E02"/>
    <w:rsid w:val="00EE2084"/>
    <w:rsid w:val="00F46923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7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DA637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372"/>
  </w:style>
  <w:style w:type="character" w:customStyle="1" w:styleId="mw-editsection">
    <w:name w:val="mw-editsection"/>
    <w:basedOn w:val="a0"/>
    <w:rsid w:val="00DA6372"/>
  </w:style>
  <w:style w:type="character" w:customStyle="1" w:styleId="mw-editsection-bracket">
    <w:name w:val="mw-editsection-bracket"/>
    <w:basedOn w:val="a0"/>
    <w:rsid w:val="00DA6372"/>
  </w:style>
  <w:style w:type="character" w:customStyle="1" w:styleId="mw-editsection-divider">
    <w:name w:val="mw-editsection-divider"/>
    <w:basedOn w:val="a0"/>
    <w:rsid w:val="00DA6372"/>
  </w:style>
  <w:style w:type="character" w:customStyle="1" w:styleId="toctoggle">
    <w:name w:val="toctoggle"/>
    <w:basedOn w:val="a0"/>
    <w:rsid w:val="00DA6372"/>
  </w:style>
  <w:style w:type="character" w:customStyle="1" w:styleId="tocnumber">
    <w:name w:val="tocnumber"/>
    <w:basedOn w:val="a0"/>
    <w:rsid w:val="00DA6372"/>
  </w:style>
  <w:style w:type="character" w:customStyle="1" w:styleId="toctext">
    <w:name w:val="toctext"/>
    <w:basedOn w:val="a0"/>
    <w:rsid w:val="00DA6372"/>
  </w:style>
  <w:style w:type="character" w:customStyle="1" w:styleId="mw-headline">
    <w:name w:val="mw-headline"/>
    <w:basedOn w:val="a0"/>
    <w:rsid w:val="00DA6372"/>
  </w:style>
  <w:style w:type="paragraph" w:customStyle="1" w:styleId="listparagraph">
    <w:name w:val="listparagraph"/>
    <w:basedOn w:val="a"/>
    <w:rsid w:val="00DA63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6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A6372"/>
    <w:rPr>
      <w:color w:val="0000FF"/>
      <w:u w:val="single"/>
    </w:rPr>
  </w:style>
  <w:style w:type="character" w:styleId="a4">
    <w:name w:val="Strong"/>
    <w:basedOn w:val="a0"/>
    <w:uiPriority w:val="22"/>
    <w:qFormat/>
    <w:rsid w:val="00DA6372"/>
    <w:rPr>
      <w:b/>
      <w:bCs/>
    </w:rPr>
  </w:style>
  <w:style w:type="character" w:styleId="a5">
    <w:name w:val="Emphasis"/>
    <w:basedOn w:val="a0"/>
    <w:uiPriority w:val="20"/>
    <w:qFormat/>
    <w:rsid w:val="00DA6372"/>
    <w:rPr>
      <w:i/>
      <w:iCs/>
    </w:rPr>
  </w:style>
  <w:style w:type="paragraph" w:styleId="a6">
    <w:name w:val="Normal (Web)"/>
    <w:basedOn w:val="a"/>
    <w:uiPriority w:val="99"/>
    <w:unhideWhenUsed/>
    <w:rsid w:val="00DA63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37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A6372"/>
    <w:rPr>
      <w:color w:val="808080"/>
    </w:rPr>
  </w:style>
  <w:style w:type="paragraph" w:styleId="aa">
    <w:name w:val="Title"/>
    <w:basedOn w:val="a"/>
    <w:link w:val="ab"/>
    <w:qFormat/>
    <w:rsid w:val="00336D37"/>
    <w:pPr>
      <w:spacing w:after="0" w:line="240" w:lineRule="auto"/>
      <w:ind w:firstLine="0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336D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336D37"/>
    <w:pPr>
      <w:spacing w:after="0" w:line="240" w:lineRule="auto"/>
      <w:ind w:right="-2" w:firstLine="0"/>
      <w:jc w:val="center"/>
    </w:pPr>
    <w:rPr>
      <w:rFonts w:eastAsia="Times New Roman" w:cs="Times New Roman"/>
      <w:b/>
      <w:spacing w:val="54"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36D37"/>
    <w:rPr>
      <w:rFonts w:ascii="Times New Roman" w:eastAsia="Times New Roman" w:hAnsi="Times New Roman" w:cs="Times New Roman"/>
      <w:b/>
      <w:spacing w:val="54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7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DA637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372"/>
  </w:style>
  <w:style w:type="character" w:customStyle="1" w:styleId="mw-editsection">
    <w:name w:val="mw-editsection"/>
    <w:basedOn w:val="a0"/>
    <w:rsid w:val="00DA6372"/>
  </w:style>
  <w:style w:type="character" w:customStyle="1" w:styleId="mw-editsection-bracket">
    <w:name w:val="mw-editsection-bracket"/>
    <w:basedOn w:val="a0"/>
    <w:rsid w:val="00DA6372"/>
  </w:style>
  <w:style w:type="character" w:customStyle="1" w:styleId="mw-editsection-divider">
    <w:name w:val="mw-editsection-divider"/>
    <w:basedOn w:val="a0"/>
    <w:rsid w:val="00DA6372"/>
  </w:style>
  <w:style w:type="character" w:customStyle="1" w:styleId="toctoggle">
    <w:name w:val="toctoggle"/>
    <w:basedOn w:val="a0"/>
    <w:rsid w:val="00DA6372"/>
  </w:style>
  <w:style w:type="character" w:customStyle="1" w:styleId="tocnumber">
    <w:name w:val="tocnumber"/>
    <w:basedOn w:val="a0"/>
    <w:rsid w:val="00DA6372"/>
  </w:style>
  <w:style w:type="character" w:customStyle="1" w:styleId="toctext">
    <w:name w:val="toctext"/>
    <w:basedOn w:val="a0"/>
    <w:rsid w:val="00DA6372"/>
  </w:style>
  <w:style w:type="character" w:customStyle="1" w:styleId="mw-headline">
    <w:name w:val="mw-headline"/>
    <w:basedOn w:val="a0"/>
    <w:rsid w:val="00DA6372"/>
  </w:style>
  <w:style w:type="paragraph" w:customStyle="1" w:styleId="listparagraph">
    <w:name w:val="listparagraph"/>
    <w:basedOn w:val="a"/>
    <w:rsid w:val="00DA63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6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A6372"/>
    <w:rPr>
      <w:color w:val="0000FF"/>
      <w:u w:val="single"/>
    </w:rPr>
  </w:style>
  <w:style w:type="character" w:styleId="a4">
    <w:name w:val="Strong"/>
    <w:basedOn w:val="a0"/>
    <w:uiPriority w:val="22"/>
    <w:qFormat/>
    <w:rsid w:val="00DA6372"/>
    <w:rPr>
      <w:b/>
      <w:bCs/>
    </w:rPr>
  </w:style>
  <w:style w:type="character" w:styleId="a5">
    <w:name w:val="Emphasis"/>
    <w:basedOn w:val="a0"/>
    <w:uiPriority w:val="20"/>
    <w:qFormat/>
    <w:rsid w:val="00DA6372"/>
    <w:rPr>
      <w:i/>
      <w:iCs/>
    </w:rPr>
  </w:style>
  <w:style w:type="paragraph" w:styleId="a6">
    <w:name w:val="Normal (Web)"/>
    <w:basedOn w:val="a"/>
    <w:uiPriority w:val="99"/>
    <w:unhideWhenUsed/>
    <w:rsid w:val="00DA63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37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A6372"/>
    <w:rPr>
      <w:color w:val="808080"/>
    </w:rPr>
  </w:style>
  <w:style w:type="paragraph" w:styleId="aa">
    <w:name w:val="Title"/>
    <w:basedOn w:val="a"/>
    <w:link w:val="ab"/>
    <w:qFormat/>
    <w:rsid w:val="00336D37"/>
    <w:pPr>
      <w:spacing w:after="0" w:line="240" w:lineRule="auto"/>
      <w:ind w:firstLine="0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336D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336D37"/>
    <w:pPr>
      <w:spacing w:after="0" w:line="240" w:lineRule="auto"/>
      <w:ind w:right="-2" w:firstLine="0"/>
      <w:jc w:val="center"/>
    </w:pPr>
    <w:rPr>
      <w:rFonts w:eastAsia="Times New Roman" w:cs="Times New Roman"/>
      <w:b/>
      <w:spacing w:val="54"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36D37"/>
    <w:rPr>
      <w:rFonts w:ascii="Times New Roman" w:eastAsia="Times New Roman" w:hAnsi="Times New Roman" w:cs="Times New Roman"/>
      <w:b/>
      <w:spacing w:val="54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2017-01-30T08:03:00Z</dcterms:created>
  <dcterms:modified xsi:type="dcterms:W3CDTF">2017-01-30T09:59:00Z</dcterms:modified>
</cp:coreProperties>
</file>